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F55" w:rsidRDefault="00275F55" w:rsidP="00AD5199">
      <w:pPr>
        <w:spacing w:after="173" w:line="265" w:lineRule="auto"/>
        <w:ind w:right="1"/>
        <w:jc w:val="center"/>
      </w:pPr>
      <w:permStart w:id="1903364659" w:edGrp="everyone"/>
    </w:p>
    <w:p w:rsidR="003135EC" w:rsidRDefault="003135EC" w:rsidP="00AD5199">
      <w:pPr>
        <w:spacing w:after="173" w:line="265" w:lineRule="auto"/>
        <w:ind w:right="1"/>
        <w:jc w:val="center"/>
      </w:pPr>
    </w:p>
    <w:p w:rsidR="003F75AE" w:rsidRDefault="003F75AE" w:rsidP="00AD5199">
      <w:pPr>
        <w:spacing w:after="173" w:line="265" w:lineRule="auto"/>
        <w:ind w:right="1"/>
        <w:jc w:val="center"/>
      </w:pPr>
    </w:p>
    <w:p w:rsidR="00275F55" w:rsidRDefault="00275F55" w:rsidP="003135EC">
      <w:pPr>
        <w:spacing w:after="173" w:line="265" w:lineRule="auto"/>
        <w:ind w:left="0" w:right="1" w:firstLine="0"/>
        <w:rPr>
          <w:b/>
          <w:i/>
          <w:sz w:val="24"/>
        </w:rPr>
      </w:pPr>
    </w:p>
    <w:p w:rsidR="00AD5199" w:rsidRPr="00D3579F" w:rsidRDefault="00AD5199" w:rsidP="00275F55">
      <w:pPr>
        <w:spacing w:after="0" w:line="265" w:lineRule="auto"/>
        <w:ind w:right="1"/>
        <w:jc w:val="center"/>
        <w:rPr>
          <w:sz w:val="24"/>
        </w:rPr>
      </w:pPr>
      <w:r w:rsidRPr="00D3579F">
        <w:rPr>
          <w:b/>
          <w:i/>
          <w:sz w:val="24"/>
        </w:rPr>
        <w:t>UNIVERSIDAD MAYOR DE SAN ANDRÉS</w:t>
      </w:r>
    </w:p>
    <w:p w:rsidR="008277D1" w:rsidRDefault="00DB51E5" w:rsidP="006A075B">
      <w:pPr>
        <w:spacing w:after="0" w:line="265" w:lineRule="auto"/>
        <w:ind w:right="1"/>
        <w:jc w:val="center"/>
        <w:rPr>
          <w:b/>
          <w:i/>
          <w:sz w:val="24"/>
        </w:rPr>
      </w:pPr>
      <w:r>
        <w:rPr>
          <w:b/>
          <w:i/>
          <w:sz w:val="24"/>
        </w:rPr>
        <w:t xml:space="preserve">FACULTAD DE </w:t>
      </w:r>
      <w:r w:rsidR="008277D1">
        <w:rPr>
          <w:b/>
          <w:i/>
          <w:sz w:val="24"/>
        </w:rPr>
        <w:t>……………………………………………………</w:t>
      </w:r>
      <w:bookmarkStart w:id="0" w:name="_GoBack"/>
      <w:bookmarkEnd w:id="0"/>
      <w:r w:rsidR="008277D1">
        <w:rPr>
          <w:b/>
          <w:i/>
          <w:sz w:val="24"/>
        </w:rPr>
        <w:t>…………..…</w:t>
      </w:r>
    </w:p>
    <w:permEnd w:id="1903364659"/>
    <w:p w:rsidR="003F75AE" w:rsidRPr="006A075B" w:rsidRDefault="00AD5199" w:rsidP="006A075B">
      <w:pPr>
        <w:spacing w:after="0" w:line="265" w:lineRule="auto"/>
        <w:ind w:right="1"/>
        <w:jc w:val="center"/>
      </w:pPr>
      <w:r w:rsidRPr="00D3579F">
        <w:rPr>
          <w:b/>
          <w:i/>
          <w:sz w:val="24"/>
        </w:rPr>
        <w:t xml:space="preserve">CONVOCATORIA Nro.  </w:t>
      </w:r>
      <w:permStart w:id="1762403803" w:edGrp="everyone"/>
      <w:r w:rsidR="00275F55">
        <w:t>…..</w:t>
      </w:r>
      <w:r w:rsidR="00DB51E5">
        <w:t>/202</w:t>
      </w:r>
      <w:r w:rsidR="00275F55">
        <w:t>….</w:t>
      </w:r>
      <w:permEnd w:id="1762403803"/>
    </w:p>
    <w:p w:rsidR="00AD5199" w:rsidRPr="002E06B2" w:rsidRDefault="00AD5199" w:rsidP="00275F55">
      <w:pPr>
        <w:spacing w:after="0" w:line="264" w:lineRule="auto"/>
        <w:ind w:left="11" w:hanging="11"/>
        <w:contextualSpacing/>
        <w:jc w:val="center"/>
        <w:rPr>
          <w:b/>
        </w:rPr>
      </w:pPr>
      <w:r w:rsidRPr="002E06B2">
        <w:rPr>
          <w:b/>
          <w:i/>
        </w:rPr>
        <w:t xml:space="preserve">PARA ELECCIÓN DE DIRECTOR(A) DE CARRERA </w:t>
      </w:r>
      <w:r w:rsidRPr="002E06B2">
        <w:rPr>
          <w:b/>
        </w:rPr>
        <w:t xml:space="preserve"> </w:t>
      </w:r>
    </w:p>
    <w:p w:rsidR="00AD5199" w:rsidRPr="00C521F7" w:rsidRDefault="00AD5199" w:rsidP="00AD5199">
      <w:pPr>
        <w:spacing w:after="624" w:line="264" w:lineRule="auto"/>
        <w:ind w:left="11" w:hanging="11"/>
        <w:contextualSpacing/>
        <w:jc w:val="center"/>
      </w:pPr>
    </w:p>
    <w:p w:rsidR="00AD5199" w:rsidRPr="00C521F7" w:rsidRDefault="00AD5199" w:rsidP="00AD5199">
      <w:r w:rsidRPr="00C521F7">
        <w:t>En ejercicio de la Autonomía Universitaria, reconocida y consagrada por la Constitución Política del Estado Art. 92-I, de conformidad con el Estatuto Orgánico de la Universidad Mayor de San Andrés, Reglamento de Elección de Autoridades Facultativas de la Universidad Mayor de San Andrés aprobado por Resolución del Honorable Consejo Universitario 13/89, Resolución H.C.U. 144/92, sus posteriores complementaciones, la Resolución Facultativa No</w:t>
      </w:r>
      <w:permStart w:id="4994711" w:edGrp="everyone"/>
      <w:r w:rsidR="00275F55">
        <w:t>……</w:t>
      </w:r>
      <w:r w:rsidR="0066028B">
        <w:t>/20</w:t>
      </w:r>
      <w:r w:rsidR="00275F55">
        <w:t>….</w:t>
      </w:r>
      <w:r w:rsidRPr="00C521F7">
        <w:t xml:space="preserve">  </w:t>
      </w:r>
      <w:permEnd w:id="4994711"/>
      <w:r w:rsidRPr="00C521F7">
        <w:t xml:space="preserve">y la Resolución Rectoral Nro. </w:t>
      </w:r>
      <w:permStart w:id="2110719702" w:edGrp="everyone"/>
      <w:r w:rsidRPr="00C521F7">
        <w:t>………/</w:t>
      </w:r>
      <w:permEnd w:id="2110719702"/>
      <w:r w:rsidRPr="00C521F7">
        <w:t>202</w:t>
      </w:r>
      <w:permStart w:id="614486602" w:edGrp="everyone"/>
      <w:r w:rsidR="00275F55">
        <w:t>….</w:t>
      </w:r>
      <w:r w:rsidR="0066028B">
        <w:t xml:space="preserve"> </w:t>
      </w:r>
      <w:permEnd w:id="614486602"/>
      <w:r w:rsidRPr="00C521F7">
        <w:t>se convoca a los Docentes de la Carrera de</w:t>
      </w:r>
      <w:permStart w:id="757812026" w:edGrp="everyone"/>
      <w:r w:rsidR="0066028B">
        <w:t xml:space="preserve"> </w:t>
      </w:r>
      <w:r w:rsidR="00275F55">
        <w:t>……………………………………………</w:t>
      </w:r>
      <w:r w:rsidRPr="00C521F7">
        <w:t xml:space="preserve"> </w:t>
      </w:r>
      <w:permEnd w:id="757812026"/>
      <w:r w:rsidRPr="00C521F7">
        <w:t>interesados en postular al cargo de:</w:t>
      </w:r>
    </w:p>
    <w:p w:rsidR="003F75AE" w:rsidRDefault="003F75AE" w:rsidP="00AD5199">
      <w:pPr>
        <w:spacing w:after="179" w:line="261" w:lineRule="auto"/>
        <w:ind w:left="327"/>
        <w:jc w:val="left"/>
        <w:rPr>
          <w:b/>
        </w:rPr>
      </w:pPr>
    </w:p>
    <w:p w:rsidR="00AD5199" w:rsidRPr="002E06B2" w:rsidRDefault="00AD5199" w:rsidP="00AD5199">
      <w:pPr>
        <w:spacing w:after="179" w:line="261" w:lineRule="auto"/>
        <w:ind w:left="327"/>
        <w:jc w:val="left"/>
      </w:pPr>
      <w:r w:rsidRPr="002E06B2">
        <w:rPr>
          <w:b/>
        </w:rPr>
        <w:t xml:space="preserve">DIRECTOR DE LA CARRERA DE </w:t>
      </w:r>
      <w:permStart w:id="1547239605" w:edGrp="everyone"/>
      <w:r w:rsidR="00275F55">
        <w:rPr>
          <w:b/>
        </w:rPr>
        <w:t>……………………………………………………</w:t>
      </w:r>
      <w:permEnd w:id="1547239605"/>
    </w:p>
    <w:p w:rsidR="00AD5199" w:rsidRPr="002E06B2" w:rsidRDefault="00AD5199" w:rsidP="00AD5199">
      <w:pPr>
        <w:spacing w:line="250" w:lineRule="auto"/>
        <w:ind w:left="216" w:right="207"/>
        <w:jc w:val="center"/>
      </w:pPr>
      <w:r w:rsidRPr="002E06B2">
        <w:rPr>
          <w:b/>
        </w:rPr>
        <w:t>PERIODO  202</w:t>
      </w:r>
      <w:permStart w:id="2046772821" w:edGrp="everyone"/>
      <w:r w:rsidR="00275F55">
        <w:rPr>
          <w:b/>
        </w:rPr>
        <w:t>…</w:t>
      </w:r>
      <w:r w:rsidRPr="002E06B2">
        <w:rPr>
          <w:b/>
        </w:rPr>
        <w:t xml:space="preserve"> </w:t>
      </w:r>
      <w:permEnd w:id="2046772821"/>
      <w:r w:rsidRPr="002E06B2">
        <w:rPr>
          <w:b/>
        </w:rPr>
        <w:t>-  202</w:t>
      </w:r>
      <w:permStart w:id="1191053964" w:edGrp="everyone"/>
      <w:r w:rsidR="00275F55">
        <w:rPr>
          <w:b/>
        </w:rPr>
        <w:t>…</w:t>
      </w:r>
      <w:r w:rsidRPr="002E06B2">
        <w:rPr>
          <w:b/>
        </w:rPr>
        <w:t>.</w:t>
      </w:r>
      <w:permEnd w:id="1191053964"/>
    </w:p>
    <w:p w:rsidR="003F75AE" w:rsidRDefault="003F75AE" w:rsidP="00AD5199">
      <w:pPr>
        <w:spacing w:after="179" w:line="261" w:lineRule="auto"/>
        <w:ind w:left="-5"/>
        <w:jc w:val="left"/>
        <w:rPr>
          <w:b/>
        </w:rPr>
      </w:pPr>
    </w:p>
    <w:p w:rsidR="00AD5199" w:rsidRPr="00C521F7" w:rsidRDefault="00AD5199" w:rsidP="00AD5199">
      <w:pPr>
        <w:spacing w:after="179" w:line="261" w:lineRule="auto"/>
        <w:ind w:left="-5"/>
        <w:jc w:val="left"/>
      </w:pPr>
      <w:r w:rsidRPr="00C521F7">
        <w:rPr>
          <w:b/>
        </w:rPr>
        <w:t>REQUISITOS:</w:t>
      </w:r>
    </w:p>
    <w:p w:rsidR="00AD5199" w:rsidRPr="00C521F7" w:rsidRDefault="00AD5199" w:rsidP="00AD5199">
      <w:pPr>
        <w:numPr>
          <w:ilvl w:val="0"/>
          <w:numId w:val="1"/>
        </w:numPr>
        <w:spacing w:after="194" w:line="250" w:lineRule="auto"/>
        <w:ind w:hanging="360"/>
      </w:pPr>
      <w:r w:rsidRPr="00C521F7">
        <w:rPr>
          <w:color w:val="000000"/>
        </w:rPr>
        <w:t>Ser ciudadano boliviano de nacimiento</w:t>
      </w:r>
      <w:r w:rsidRPr="00C521F7">
        <w:t xml:space="preserve">. </w:t>
      </w:r>
      <w:r w:rsidRPr="00C521F7">
        <w:rPr>
          <w:color w:val="000000"/>
        </w:rPr>
        <w:t>(Artículo 141 de la Constitución Política del Estado)</w:t>
      </w:r>
    </w:p>
    <w:p w:rsidR="009C7EAF" w:rsidRPr="009C7EAF" w:rsidRDefault="00AD5199" w:rsidP="00AD5199">
      <w:pPr>
        <w:numPr>
          <w:ilvl w:val="0"/>
          <w:numId w:val="1"/>
        </w:numPr>
        <w:ind w:hanging="360"/>
      </w:pPr>
      <w:r w:rsidRPr="00C521F7">
        <w:rPr>
          <w:color w:val="000000"/>
        </w:rPr>
        <w:t xml:space="preserve">Ser Docente Titular en ejercicio </w:t>
      </w:r>
      <w:r w:rsidR="009C7EAF">
        <w:rPr>
          <w:color w:val="000000"/>
        </w:rPr>
        <w:t>y pertenecer por lo menos a la categoría “C” del Escalafón  Docente (Resolución Honorable Consejo Universitario Nro. 187/2024).</w:t>
      </w:r>
    </w:p>
    <w:p w:rsidR="00AD5199" w:rsidRPr="00C521F7" w:rsidRDefault="00AD5199" w:rsidP="00AD5199">
      <w:pPr>
        <w:numPr>
          <w:ilvl w:val="0"/>
          <w:numId w:val="1"/>
        </w:numPr>
        <w:ind w:hanging="360"/>
      </w:pPr>
      <w:r w:rsidRPr="00C521F7">
        <w:t>Tener Diploma Académico de por lo menos el grado máximo que otorga la respectiva Carrera, asimismo el correspondiente Título Profesional.</w:t>
      </w:r>
    </w:p>
    <w:p w:rsidR="00AD5199" w:rsidRPr="00C521F7" w:rsidRDefault="00AD5199" w:rsidP="00AD5199">
      <w:pPr>
        <w:numPr>
          <w:ilvl w:val="0"/>
          <w:numId w:val="1"/>
        </w:numPr>
        <w:ind w:hanging="360"/>
      </w:pPr>
      <w:r w:rsidRPr="00C521F7">
        <w:t>No haber atentado contra la Autonomía Universitaria.</w:t>
      </w:r>
    </w:p>
    <w:p w:rsidR="00AD5199" w:rsidRPr="00C521F7" w:rsidRDefault="00AD5199" w:rsidP="00AD5199">
      <w:pPr>
        <w:numPr>
          <w:ilvl w:val="0"/>
          <w:numId w:val="1"/>
        </w:numPr>
        <w:ind w:hanging="360"/>
      </w:pPr>
      <w:r w:rsidRPr="00C521F7">
        <w:t>No tener auto de procesamiento ejecutoriado.</w:t>
      </w:r>
    </w:p>
    <w:p w:rsidR="00AD5199" w:rsidRPr="00C521F7" w:rsidRDefault="00AD5199" w:rsidP="00AD5199">
      <w:pPr>
        <w:numPr>
          <w:ilvl w:val="0"/>
          <w:numId w:val="1"/>
        </w:numPr>
        <w:ind w:hanging="360"/>
      </w:pPr>
      <w:r w:rsidRPr="00C521F7">
        <w:t>No haber sido sancionado como consecuencia de proceso universitario.</w:t>
      </w:r>
    </w:p>
    <w:p w:rsidR="00AD5199" w:rsidRPr="00C521F7" w:rsidRDefault="00AD5199" w:rsidP="00AD5199">
      <w:pPr>
        <w:numPr>
          <w:ilvl w:val="0"/>
          <w:numId w:val="1"/>
        </w:numPr>
        <w:ind w:hanging="360"/>
      </w:pPr>
      <w:r w:rsidRPr="00C521F7">
        <w:t>No tener deudas pendientes con la Institución ni con la Facultad.</w:t>
      </w:r>
    </w:p>
    <w:p w:rsidR="00AD5199" w:rsidRPr="00C521F7" w:rsidRDefault="00AD5199" w:rsidP="00AD5199">
      <w:pPr>
        <w:numPr>
          <w:ilvl w:val="0"/>
          <w:numId w:val="1"/>
        </w:numPr>
        <w:ind w:hanging="360"/>
      </w:pPr>
      <w:r w:rsidRPr="00C521F7">
        <w:t>Presentar un programa de gestión (académico, administrativo y financiero), acorde con los principios, fines y objetivos de la Universidad Boliviana y de la Carrera.</w:t>
      </w:r>
    </w:p>
    <w:p w:rsidR="00AD5199" w:rsidRPr="00C521F7" w:rsidRDefault="00AD5199" w:rsidP="00AD5199">
      <w:pPr>
        <w:numPr>
          <w:ilvl w:val="0"/>
          <w:numId w:val="1"/>
        </w:numPr>
        <w:ind w:hanging="360"/>
      </w:pPr>
      <w:r w:rsidRPr="00C521F7">
        <w:t>No encontrarse utilizando Licencias Sin Goce de Haberes dentro de la Universidad.</w:t>
      </w:r>
    </w:p>
    <w:p w:rsidR="00AD5199" w:rsidRPr="00C521F7" w:rsidRDefault="00AD5199" w:rsidP="00AD5199">
      <w:pPr>
        <w:numPr>
          <w:ilvl w:val="0"/>
          <w:numId w:val="1"/>
        </w:numPr>
        <w:ind w:hanging="360"/>
      </w:pPr>
      <w:r w:rsidRPr="00C521F7">
        <w:t>Tener disponibilidad de dedicación exclusiva al Cargo.</w:t>
      </w:r>
    </w:p>
    <w:p w:rsidR="00AD5199" w:rsidRPr="00C521F7" w:rsidRDefault="00AD5199" w:rsidP="00AD5199">
      <w:pPr>
        <w:numPr>
          <w:ilvl w:val="0"/>
          <w:numId w:val="1"/>
        </w:numPr>
        <w:ind w:hanging="360"/>
      </w:pPr>
      <w:r w:rsidRPr="00C521F7">
        <w:t>Tener compatibilidad de carga horaria y por tope salarial.</w:t>
      </w:r>
    </w:p>
    <w:p w:rsidR="00AD5199" w:rsidRPr="00C521F7" w:rsidRDefault="00AD5199" w:rsidP="00AD5199">
      <w:pPr>
        <w:spacing w:after="179" w:line="261" w:lineRule="auto"/>
        <w:ind w:left="-5"/>
        <w:jc w:val="left"/>
      </w:pPr>
      <w:r w:rsidRPr="00C521F7">
        <w:rPr>
          <w:b/>
        </w:rPr>
        <w:t xml:space="preserve">LOS CANDIDATOS DEBEN PRESENTAR LOS SIGUIENTES DOCUMENTOS:  </w:t>
      </w:r>
    </w:p>
    <w:p w:rsidR="00AD5199" w:rsidRPr="008D32B1" w:rsidRDefault="00AD5199" w:rsidP="00AD5199">
      <w:pPr>
        <w:numPr>
          <w:ilvl w:val="0"/>
          <w:numId w:val="2"/>
        </w:numPr>
        <w:spacing w:after="194" w:line="250" w:lineRule="auto"/>
        <w:ind w:hanging="360"/>
      </w:pPr>
      <w:r w:rsidRPr="00C521F7">
        <w:rPr>
          <w:color w:val="000000"/>
        </w:rPr>
        <w:t>Certificado de Nacimiento original, actualizado y fotocopia simple de la Cédula de Identidad.</w:t>
      </w:r>
    </w:p>
    <w:p w:rsidR="008D32B1" w:rsidRDefault="008D32B1" w:rsidP="008D32B1">
      <w:pPr>
        <w:spacing w:after="194" w:line="250" w:lineRule="auto"/>
        <w:rPr>
          <w:color w:val="000000"/>
        </w:rPr>
      </w:pPr>
    </w:p>
    <w:p w:rsidR="008D32B1" w:rsidRPr="003F75AE" w:rsidRDefault="008D32B1" w:rsidP="008D32B1">
      <w:pPr>
        <w:spacing w:after="194" w:line="250" w:lineRule="auto"/>
      </w:pPr>
    </w:p>
    <w:p w:rsidR="008D32B1" w:rsidRPr="008D32B1" w:rsidRDefault="008D32B1" w:rsidP="008D32B1">
      <w:pPr>
        <w:spacing w:after="194" w:line="250" w:lineRule="auto"/>
        <w:ind w:left="705" w:firstLine="0"/>
      </w:pPr>
    </w:p>
    <w:p w:rsidR="003F75AE" w:rsidRPr="00C521F7" w:rsidRDefault="00AD5199" w:rsidP="00C86671">
      <w:pPr>
        <w:numPr>
          <w:ilvl w:val="0"/>
          <w:numId w:val="2"/>
        </w:numPr>
        <w:spacing w:after="194" w:line="250" w:lineRule="auto"/>
        <w:ind w:hanging="360"/>
      </w:pPr>
      <w:r w:rsidRPr="008D32B1">
        <w:rPr>
          <w:color w:val="000000"/>
        </w:rPr>
        <w:t xml:space="preserve">Certificado emitido por el Departamento de Personal Docente, que acredite </w:t>
      </w:r>
      <w:r w:rsidRPr="00C521F7">
        <w:t>Categoría</w:t>
      </w:r>
      <w:r w:rsidRPr="008D32B1">
        <w:rPr>
          <w:color w:val="000000"/>
        </w:rPr>
        <w:t>.</w:t>
      </w:r>
    </w:p>
    <w:p w:rsidR="00AD5199" w:rsidRPr="00C521F7" w:rsidRDefault="00AD5199" w:rsidP="00AD5199">
      <w:pPr>
        <w:numPr>
          <w:ilvl w:val="0"/>
          <w:numId w:val="2"/>
        </w:numPr>
        <w:spacing w:after="194" w:line="250" w:lineRule="auto"/>
        <w:ind w:hanging="360"/>
      </w:pPr>
      <w:r w:rsidRPr="00C521F7">
        <w:rPr>
          <w:color w:val="000000"/>
        </w:rPr>
        <w:t xml:space="preserve">Fotocopias Legalizadas del Título Profesional, Diploma Académico y/o Certificado original expedido por el </w:t>
      </w:r>
      <w:r w:rsidRPr="00C521F7">
        <w:t xml:space="preserve">Departamento </w:t>
      </w:r>
      <w:r w:rsidRPr="00C521F7">
        <w:rPr>
          <w:color w:val="000000"/>
        </w:rPr>
        <w:t>de Personal Docente que acredite el registro de los mencionados</w:t>
      </w:r>
      <w:r w:rsidRPr="00C521F7">
        <w:t xml:space="preserve"> documentos.</w:t>
      </w:r>
    </w:p>
    <w:p w:rsidR="003F75AE" w:rsidRPr="003F75AE" w:rsidRDefault="00AD5199" w:rsidP="003F75AE">
      <w:pPr>
        <w:numPr>
          <w:ilvl w:val="0"/>
          <w:numId w:val="2"/>
        </w:numPr>
        <w:spacing w:after="194" w:line="250" w:lineRule="auto"/>
        <w:ind w:hanging="360"/>
      </w:pPr>
      <w:r w:rsidRPr="00C521F7">
        <w:rPr>
          <w:color w:val="000000"/>
        </w:rPr>
        <w:t>Certificado emitido por el Departamento de Asesoría Jurídica que acredite no haber atentado contra la Autonomía Universitaria.</w:t>
      </w:r>
    </w:p>
    <w:p w:rsidR="00AD5199" w:rsidRPr="00C521F7" w:rsidRDefault="00AD5199" w:rsidP="00AD5199">
      <w:pPr>
        <w:numPr>
          <w:ilvl w:val="0"/>
          <w:numId w:val="2"/>
        </w:numPr>
        <w:spacing w:after="194" w:line="250" w:lineRule="auto"/>
        <w:ind w:hanging="360"/>
      </w:pPr>
      <w:r w:rsidRPr="00C521F7">
        <w:rPr>
          <w:color w:val="000000"/>
        </w:rPr>
        <w:t xml:space="preserve">Certificado original del Registro Judicial de Antecedentes Penales REJAP. </w:t>
      </w:r>
    </w:p>
    <w:p w:rsidR="00AD5199" w:rsidRPr="00C521F7" w:rsidRDefault="00AD5199" w:rsidP="00AD5199">
      <w:pPr>
        <w:numPr>
          <w:ilvl w:val="0"/>
          <w:numId w:val="2"/>
        </w:numPr>
        <w:ind w:hanging="360"/>
      </w:pPr>
      <w:r w:rsidRPr="00C521F7">
        <w:t>Certificado otorgado por la Comisión de Procesos de la UMSA.</w:t>
      </w:r>
    </w:p>
    <w:p w:rsidR="00AD5199" w:rsidRPr="00C521F7" w:rsidRDefault="00AD5199" w:rsidP="00AD5199">
      <w:pPr>
        <w:numPr>
          <w:ilvl w:val="0"/>
          <w:numId w:val="2"/>
        </w:numPr>
        <w:ind w:hanging="360"/>
      </w:pPr>
      <w:r w:rsidRPr="00C521F7">
        <w:t xml:space="preserve">Certificados emitidos por la Dirección Administrativa Financiera y por el Área Desconcentrada de la </w:t>
      </w:r>
      <w:r w:rsidRPr="00C521F7">
        <w:rPr>
          <w:color w:val="000000"/>
        </w:rPr>
        <w:t>Facultad de No tener deudas pendientes.</w:t>
      </w:r>
    </w:p>
    <w:p w:rsidR="00AD5199" w:rsidRPr="00C521F7" w:rsidRDefault="00AD5199" w:rsidP="00AD5199">
      <w:pPr>
        <w:numPr>
          <w:ilvl w:val="0"/>
          <w:numId w:val="2"/>
        </w:numPr>
        <w:ind w:hanging="360"/>
      </w:pPr>
      <w:r w:rsidRPr="00C521F7">
        <w:rPr>
          <w:color w:val="000000"/>
        </w:rPr>
        <w:t>Programa</w:t>
      </w:r>
      <w:r w:rsidRPr="00C521F7">
        <w:t xml:space="preserve"> de gestión (académico, administrativo y financiero), acorde con los principios, fines y objetivos de la Universidad Boliviana y de la Carrera.</w:t>
      </w:r>
    </w:p>
    <w:p w:rsidR="00AD5199" w:rsidRPr="00C521F7" w:rsidRDefault="00AD5199" w:rsidP="00AD5199">
      <w:pPr>
        <w:numPr>
          <w:ilvl w:val="0"/>
          <w:numId w:val="2"/>
        </w:numPr>
        <w:spacing w:after="194" w:line="250" w:lineRule="auto"/>
        <w:ind w:hanging="360"/>
      </w:pPr>
      <w:r w:rsidRPr="00C521F7">
        <w:rPr>
          <w:color w:val="000000"/>
        </w:rPr>
        <w:t xml:space="preserve">Carta de Declaración jurada redactada y firmada por el postulante, indicando No encontrarse utilizando Licencias Sin Goce de Haberes dentro de la Universidad.  </w:t>
      </w:r>
    </w:p>
    <w:p w:rsidR="00AD5199" w:rsidRPr="00C521F7" w:rsidRDefault="00AD5199" w:rsidP="00AD5199">
      <w:pPr>
        <w:numPr>
          <w:ilvl w:val="0"/>
          <w:numId w:val="2"/>
        </w:numPr>
        <w:spacing w:after="194" w:line="250" w:lineRule="auto"/>
        <w:ind w:hanging="360"/>
      </w:pPr>
      <w:r w:rsidRPr="00C521F7">
        <w:rPr>
          <w:color w:val="000000"/>
        </w:rPr>
        <w:t>Compromiso notariado de dedicación exclusiva al Cargo.</w:t>
      </w:r>
    </w:p>
    <w:p w:rsidR="00AD5199" w:rsidRPr="00C521F7" w:rsidRDefault="00AD5199" w:rsidP="00AD5199">
      <w:pPr>
        <w:numPr>
          <w:ilvl w:val="0"/>
          <w:numId w:val="2"/>
        </w:numPr>
        <w:spacing w:after="194" w:line="250" w:lineRule="auto"/>
        <w:ind w:hanging="360"/>
      </w:pPr>
      <w:r w:rsidRPr="00C521F7">
        <w:rPr>
          <w:color w:val="000000"/>
        </w:rPr>
        <w:t xml:space="preserve">Declaración jurada de compatibilidad </w:t>
      </w:r>
      <w:r w:rsidRPr="00C521F7">
        <w:t>horaria</w:t>
      </w:r>
      <w:r w:rsidRPr="00C521F7">
        <w:rPr>
          <w:color w:val="000000"/>
        </w:rPr>
        <w:t>, carga horaria y por tope salarial.</w:t>
      </w:r>
    </w:p>
    <w:p w:rsidR="003F75AE" w:rsidRPr="003F75AE" w:rsidRDefault="00AD5199" w:rsidP="003F75AE">
      <w:r w:rsidRPr="00C521F7">
        <w:t xml:space="preserve">En caso de que el candidato, sea Autoridad o Representante en ejercicio, debe acompañar una copia de su renuncia irrevocable hasta 20 días calendarios antes del acto electoral, debidamente registrada en la instancia correspondiente.  </w:t>
      </w:r>
    </w:p>
    <w:p w:rsidR="00AD5199" w:rsidRPr="00C521F7" w:rsidRDefault="00AD5199" w:rsidP="00AD5199">
      <w:pPr>
        <w:spacing w:after="179" w:line="261" w:lineRule="auto"/>
        <w:ind w:left="-5"/>
        <w:jc w:val="left"/>
      </w:pPr>
      <w:r w:rsidRPr="00C521F7">
        <w:rPr>
          <w:b/>
        </w:rPr>
        <w:t>DE LA FECHA DE ELECCIONES</w:t>
      </w:r>
    </w:p>
    <w:p w:rsidR="003F75AE" w:rsidRPr="003F75AE" w:rsidRDefault="00AD5199" w:rsidP="003F75AE">
      <w:r w:rsidRPr="00C521F7">
        <w:t>Las elecciones se llevarán a efecto el</w:t>
      </w:r>
      <w:permStart w:id="1451439089" w:edGrp="everyone"/>
      <w:r w:rsidR="00275F55">
        <w:t xml:space="preserve"> (d</w:t>
      </w:r>
      <w:r w:rsidR="003F75AE">
        <w:t>ía, fecha, mes y año</w:t>
      </w:r>
      <w:r w:rsidR="00275F55">
        <w:t>)</w:t>
      </w:r>
      <w:r w:rsidRPr="00C521F7">
        <w:t xml:space="preserve"> </w:t>
      </w:r>
      <w:permEnd w:id="1451439089"/>
      <w:r w:rsidRPr="00C521F7">
        <w:t xml:space="preserve">de horas </w:t>
      </w:r>
      <w:permStart w:id="460993826" w:edGrp="everyone"/>
      <w:r w:rsidR="00275F55">
        <w:t xml:space="preserve">………………….. </w:t>
      </w:r>
      <w:permEnd w:id="460993826"/>
      <w:r w:rsidRPr="00C521F7">
        <w:t xml:space="preserve">a horas </w:t>
      </w:r>
      <w:permStart w:id="1849049781" w:edGrp="everyone"/>
      <w:r w:rsidR="00275F55">
        <w:t xml:space="preserve">  …………….</w:t>
      </w:r>
      <w:r w:rsidR="002E6784">
        <w:t>.</w:t>
      </w:r>
      <w:r w:rsidRPr="00C521F7">
        <w:t xml:space="preserve"> </w:t>
      </w:r>
      <w:permEnd w:id="1849049781"/>
      <w:r w:rsidRPr="00C521F7">
        <w:t xml:space="preserve">en los predios de la Facultad de </w:t>
      </w:r>
      <w:permStart w:id="2104187455" w:edGrp="everyone"/>
      <w:r w:rsidR="002E6784">
        <w:t xml:space="preserve"> </w:t>
      </w:r>
      <w:r w:rsidR="009C7EAF">
        <w:t>……..</w:t>
      </w:r>
      <w:r w:rsidR="00275F55">
        <w:t>……………………………</w:t>
      </w:r>
      <w:r w:rsidR="002E6784">
        <w:t xml:space="preserve"> </w:t>
      </w:r>
      <w:permEnd w:id="2104187455"/>
      <w:r w:rsidRPr="00C521F7">
        <w:t>dando cumplimiento a las 8 horas establecidas en el Reglamento Universitario.</w:t>
      </w:r>
    </w:p>
    <w:p w:rsidR="00AD5199" w:rsidRPr="00C521F7" w:rsidRDefault="00AD5199" w:rsidP="00AD5199">
      <w:pPr>
        <w:spacing w:after="179" w:line="261" w:lineRule="auto"/>
        <w:ind w:left="-5"/>
        <w:jc w:val="left"/>
      </w:pPr>
      <w:r w:rsidRPr="00C521F7">
        <w:rPr>
          <w:b/>
        </w:rPr>
        <w:t xml:space="preserve">DE LA INSCRIPCIÓN </w:t>
      </w:r>
    </w:p>
    <w:p w:rsidR="003F75AE" w:rsidRPr="003F75AE" w:rsidRDefault="00AD5199" w:rsidP="003F75AE">
      <w:r w:rsidRPr="00C521F7">
        <w:t xml:space="preserve">La inscripción de fórmulas, se recibirán en las oficinas de </w:t>
      </w:r>
      <w:permStart w:id="2003847262" w:edGrp="everyone"/>
      <w:r w:rsidR="00FD642D">
        <w:t>…………………………….</w:t>
      </w:r>
      <w:r w:rsidRPr="00C521F7">
        <w:t xml:space="preserve"> </w:t>
      </w:r>
      <w:permEnd w:id="2003847262"/>
      <w:r w:rsidRPr="00C521F7">
        <w:t>a partir de la fecha de la publicación de la Convocatoria hasta horas</w:t>
      </w:r>
      <w:permStart w:id="1508728633" w:edGrp="everyone"/>
      <w:r w:rsidR="00275F55">
        <w:t>……..</w:t>
      </w:r>
      <w:r w:rsidR="004A173B">
        <w:t>.</w:t>
      </w:r>
      <w:permEnd w:id="1508728633"/>
      <w:r w:rsidR="00275F55">
        <w:t>del</w:t>
      </w:r>
      <w:permStart w:id="1248465578" w:edGrp="everyone"/>
      <w:r w:rsidR="00275F55">
        <w:t xml:space="preserve"> (</w:t>
      </w:r>
      <w:r w:rsidRPr="00C521F7">
        <w:t>día</w:t>
      </w:r>
      <w:r w:rsidR="00275F55">
        <w:t>, fecha, mes y año</w:t>
      </w:r>
      <w:r w:rsidRPr="00C521F7">
        <w:t xml:space="preserve"> </w:t>
      </w:r>
      <w:r w:rsidR="00275F55">
        <w:t>…………………).</w:t>
      </w:r>
      <w:r w:rsidR="003F75AE">
        <w:t xml:space="preserve"> </w:t>
      </w:r>
      <w:permEnd w:id="1248465578"/>
      <w:r w:rsidRPr="00C521F7">
        <w:t xml:space="preserve">impostergablemente, debiendo los Candidatos presentar la documentación debidamente foliada en sobre manila cerrado incluido el nombre de la Fórmula. (Artículos 3.- y 22.- del Reglamento de Elecciones de Autoridades Facultativas). </w:t>
      </w:r>
    </w:p>
    <w:p w:rsidR="00AD5199" w:rsidRPr="00C521F7" w:rsidRDefault="00AD5199" w:rsidP="00AD5199">
      <w:pPr>
        <w:spacing w:after="179" w:line="261" w:lineRule="auto"/>
        <w:ind w:left="-5"/>
        <w:jc w:val="left"/>
      </w:pPr>
      <w:r w:rsidRPr="00C521F7">
        <w:rPr>
          <w:b/>
        </w:rPr>
        <w:t xml:space="preserve">DE LA PRESENTACIÓN DE CANDIDATOS </w:t>
      </w:r>
    </w:p>
    <w:p w:rsidR="00AD5199" w:rsidRPr="00C521F7" w:rsidRDefault="00AD5199" w:rsidP="00AD5199">
      <w:r w:rsidRPr="00C521F7">
        <w:t xml:space="preserve">La presentación de candidatos, se realizará el </w:t>
      </w:r>
      <w:permStart w:id="745504323" w:edGrp="everyone"/>
      <w:r w:rsidR="003135EC" w:rsidRPr="00C521F7">
        <w:t>día</w:t>
      </w:r>
      <w:r w:rsidR="003135EC">
        <w:t>, fecha, mes y año</w:t>
      </w:r>
      <w:r w:rsidR="003135EC" w:rsidRPr="00C521F7">
        <w:t xml:space="preserve"> </w:t>
      </w:r>
      <w:r w:rsidR="003135EC">
        <w:t>…………………).</w:t>
      </w:r>
      <w:r w:rsidR="004A173B">
        <w:t xml:space="preserve"> </w:t>
      </w:r>
      <w:permEnd w:id="745504323"/>
      <w:r w:rsidRPr="00C521F7">
        <w:t xml:space="preserve">a horas </w:t>
      </w:r>
      <w:permStart w:id="870340017" w:edGrp="everyone"/>
      <w:r w:rsidR="003135EC">
        <w:t>………</w:t>
      </w:r>
      <w:permEnd w:id="870340017"/>
      <w:r w:rsidRPr="00C521F7">
        <w:t xml:space="preserve">en el </w:t>
      </w:r>
      <w:permStart w:id="870992935" w:edGrp="everyone"/>
      <w:r w:rsidR="004A173B">
        <w:t>…………………….(colocar el lugar exacto)</w:t>
      </w:r>
      <w:r w:rsidR="00D64632">
        <w:t xml:space="preserve"> </w:t>
      </w:r>
      <w:permEnd w:id="870992935"/>
      <w:r w:rsidRPr="00C521F7">
        <w:t xml:space="preserve">según el Artículo 22.- del Reglamento de Elecciones de Autoridades Facultativas. </w:t>
      </w:r>
    </w:p>
    <w:p w:rsidR="008D32B1" w:rsidRDefault="008D32B1" w:rsidP="003135EC">
      <w:pPr>
        <w:spacing w:after="179" w:line="261" w:lineRule="auto"/>
        <w:ind w:left="0" w:firstLine="0"/>
        <w:jc w:val="left"/>
        <w:rPr>
          <w:b/>
        </w:rPr>
      </w:pPr>
    </w:p>
    <w:p w:rsidR="008D32B1" w:rsidRDefault="008D32B1" w:rsidP="003135EC">
      <w:pPr>
        <w:spacing w:after="179" w:line="261" w:lineRule="auto"/>
        <w:ind w:left="0" w:firstLine="0"/>
        <w:jc w:val="left"/>
        <w:rPr>
          <w:b/>
        </w:rPr>
      </w:pPr>
    </w:p>
    <w:p w:rsidR="008D32B1" w:rsidRDefault="008D32B1" w:rsidP="003135EC">
      <w:pPr>
        <w:spacing w:after="179" w:line="261" w:lineRule="auto"/>
        <w:ind w:left="0" w:firstLine="0"/>
        <w:jc w:val="left"/>
        <w:rPr>
          <w:b/>
        </w:rPr>
      </w:pPr>
    </w:p>
    <w:p w:rsidR="008D32B1" w:rsidRDefault="008D32B1" w:rsidP="003135EC">
      <w:pPr>
        <w:spacing w:after="179" w:line="261" w:lineRule="auto"/>
        <w:ind w:left="0" w:firstLine="0"/>
        <w:jc w:val="left"/>
        <w:rPr>
          <w:b/>
        </w:rPr>
      </w:pPr>
    </w:p>
    <w:p w:rsidR="008D32B1" w:rsidRDefault="008D32B1" w:rsidP="003135EC">
      <w:pPr>
        <w:spacing w:after="179" w:line="261" w:lineRule="auto"/>
        <w:ind w:left="0" w:firstLine="0"/>
        <w:jc w:val="left"/>
        <w:rPr>
          <w:b/>
        </w:rPr>
      </w:pPr>
    </w:p>
    <w:p w:rsidR="008D32B1" w:rsidRDefault="008D32B1" w:rsidP="003135EC">
      <w:pPr>
        <w:spacing w:after="179" w:line="261" w:lineRule="auto"/>
        <w:ind w:left="0" w:firstLine="0"/>
        <w:jc w:val="left"/>
        <w:rPr>
          <w:b/>
        </w:rPr>
      </w:pPr>
    </w:p>
    <w:p w:rsidR="00AD5199" w:rsidRPr="00C521F7" w:rsidRDefault="00AD5199" w:rsidP="003135EC">
      <w:pPr>
        <w:spacing w:after="179" w:line="261" w:lineRule="auto"/>
        <w:ind w:left="0" w:firstLine="0"/>
        <w:jc w:val="left"/>
      </w:pPr>
      <w:r w:rsidRPr="00C521F7">
        <w:rPr>
          <w:b/>
        </w:rPr>
        <w:t>DEL ACTO ELECTORAL</w:t>
      </w:r>
    </w:p>
    <w:p w:rsidR="003135EC" w:rsidRDefault="00AD5199" w:rsidP="003F75AE">
      <w:pPr>
        <w:spacing w:after="198" w:line="240" w:lineRule="auto"/>
        <w:ind w:left="-5" w:right="-15"/>
        <w:rPr>
          <w:b/>
        </w:rPr>
      </w:pPr>
      <w:r w:rsidRPr="00C521F7">
        <w:t xml:space="preserve">El Acto Electoral, se regirá por lo establecido en el </w:t>
      </w:r>
      <w:r w:rsidRPr="00C521F7">
        <w:rPr>
          <w:b/>
        </w:rPr>
        <w:t>Reglamento de Elecciones de Autoridades Facultativas Capítulo III, así como por el inciso e) del Artículo 15 del Reglamento del Régimen Académico Docente de la Universidad Boliviana.</w:t>
      </w:r>
    </w:p>
    <w:p w:rsidR="00AD5199" w:rsidRPr="00C521F7" w:rsidRDefault="00AD5199" w:rsidP="00AD5199">
      <w:pPr>
        <w:spacing w:after="0" w:line="261" w:lineRule="auto"/>
        <w:ind w:left="-5"/>
        <w:jc w:val="left"/>
      </w:pPr>
      <w:r w:rsidRPr="00C521F7">
        <w:rPr>
          <w:b/>
        </w:rPr>
        <w:t xml:space="preserve">Siendo necesaria una segunda vuelta, este acto electoral se efectuará el </w:t>
      </w:r>
      <w:permStart w:id="611475356" w:edGrp="everyone"/>
      <w:r w:rsidRPr="00C521F7">
        <w:rPr>
          <w:b/>
        </w:rPr>
        <w:t xml:space="preserve">día </w:t>
      </w:r>
      <w:r w:rsidR="003F75AE">
        <w:t>fecha,</w:t>
      </w:r>
      <w:r w:rsidR="003F75AE" w:rsidRPr="003F75AE">
        <w:t xml:space="preserve"> mes y año </w:t>
      </w:r>
      <w:r w:rsidR="003F75AE">
        <w:t xml:space="preserve"> </w:t>
      </w:r>
      <w:permEnd w:id="611475356"/>
    </w:p>
    <w:p w:rsidR="00AD5199" w:rsidRPr="00C521F7" w:rsidRDefault="00AD5199" w:rsidP="00AD5199">
      <w:r w:rsidRPr="00C521F7">
        <w:rPr>
          <w:b/>
        </w:rPr>
        <w:t>(Artículo 13.-</w:t>
      </w:r>
      <w:r w:rsidRPr="00C521F7">
        <w:t xml:space="preserve"> del Reglamento de Elecciones de Autoridades Facultativas.)</w:t>
      </w:r>
    </w:p>
    <w:p w:rsidR="003F75AE" w:rsidRPr="00C521F7" w:rsidRDefault="003F75AE" w:rsidP="00AD5199"/>
    <w:p w:rsidR="00AD5199" w:rsidRPr="00C521F7" w:rsidRDefault="00AD5199" w:rsidP="00AD5199">
      <w:pPr>
        <w:spacing w:after="223" w:line="265" w:lineRule="auto"/>
        <w:ind w:right="1"/>
        <w:jc w:val="center"/>
      </w:pPr>
      <w:r w:rsidRPr="00C521F7">
        <w:t xml:space="preserve">La Paz, </w:t>
      </w:r>
      <w:permStart w:id="1416123726" w:edGrp="everyone"/>
      <w:r w:rsidR="003135EC">
        <w:t>sólo mes y año</w:t>
      </w:r>
    </w:p>
    <w:permEnd w:id="1416123726"/>
    <w:p w:rsidR="00AD5199" w:rsidRDefault="00AD5199" w:rsidP="00AD5199">
      <w:pPr>
        <w:spacing w:after="180" w:line="262" w:lineRule="auto"/>
        <w:ind w:right="663"/>
        <w:contextualSpacing/>
        <w:jc w:val="left"/>
      </w:pPr>
      <w:r w:rsidRPr="00C521F7">
        <w:t xml:space="preserve">     </w:t>
      </w:r>
      <w:permStart w:id="1305175695" w:edGrp="everyone"/>
      <w:permEnd w:id="1305175695"/>
    </w:p>
    <w:p w:rsidR="00AD5199" w:rsidRDefault="00AD5199" w:rsidP="00AD5199">
      <w:pPr>
        <w:spacing w:after="180" w:line="262" w:lineRule="auto"/>
        <w:ind w:right="663"/>
        <w:contextualSpacing/>
        <w:jc w:val="left"/>
      </w:pPr>
    </w:p>
    <w:p w:rsidR="00AD5199" w:rsidRPr="00C521F7" w:rsidRDefault="00AD5199" w:rsidP="00AD5199">
      <w:pPr>
        <w:spacing w:after="180" w:line="262" w:lineRule="auto"/>
        <w:ind w:right="663"/>
        <w:contextualSpacing/>
        <w:jc w:val="left"/>
      </w:pPr>
    </w:p>
    <w:p w:rsidR="00AD5199" w:rsidRPr="00C521F7" w:rsidRDefault="00AD5199" w:rsidP="00AD5199">
      <w:pPr>
        <w:spacing w:after="180" w:line="262" w:lineRule="auto"/>
        <w:ind w:right="663"/>
        <w:contextualSpacing/>
        <w:jc w:val="left"/>
      </w:pPr>
    </w:p>
    <w:p w:rsidR="00AD5199" w:rsidRPr="00C521F7" w:rsidRDefault="00AD5199" w:rsidP="00AD5199">
      <w:pPr>
        <w:spacing w:after="180" w:line="262" w:lineRule="auto"/>
        <w:ind w:right="663"/>
        <w:contextualSpacing/>
        <w:jc w:val="left"/>
      </w:pPr>
    </w:p>
    <w:p w:rsidR="00462E6E" w:rsidRDefault="005B2CB6" w:rsidP="003135EC">
      <w:pPr>
        <w:spacing w:after="180" w:line="262" w:lineRule="auto"/>
        <w:ind w:left="0" w:firstLine="0"/>
        <w:contextualSpacing/>
        <w:jc w:val="left"/>
      </w:pPr>
      <w:permStart w:id="1383214815" w:edGrp="everyone"/>
      <w:r>
        <w:t xml:space="preserve">    </w:t>
      </w:r>
      <w:r w:rsidR="003135EC">
        <w:t xml:space="preserve">………………………………. </w:t>
      </w:r>
      <w:r w:rsidR="003F75AE">
        <w:t>………..</w:t>
      </w:r>
      <w:r w:rsidR="003135EC">
        <w:t xml:space="preserve">                          ……………………………………</w:t>
      </w:r>
    </w:p>
    <w:p w:rsidR="00AD5199" w:rsidRPr="00C521F7" w:rsidRDefault="00AD5199" w:rsidP="003135EC">
      <w:pPr>
        <w:spacing w:after="180" w:line="262" w:lineRule="auto"/>
        <w:contextualSpacing/>
        <w:jc w:val="left"/>
      </w:pPr>
      <w:r w:rsidRPr="00C521F7">
        <w:t xml:space="preserve">PRESIDENTE (A) </w:t>
      </w:r>
      <w:r w:rsidR="003135EC">
        <w:t xml:space="preserve">COMITÉ ELECTORAL                                </w:t>
      </w:r>
      <w:r w:rsidR="003135EC" w:rsidRPr="00C521F7">
        <w:t>DEC</w:t>
      </w:r>
      <w:r w:rsidR="003135EC">
        <w:t>ANO</w:t>
      </w:r>
      <w:r w:rsidR="003F75AE">
        <w:t xml:space="preserve"> (A)</w:t>
      </w:r>
      <w:r w:rsidRPr="00C521F7">
        <w:tab/>
        <w:t xml:space="preserve">                                </w:t>
      </w:r>
      <w:r w:rsidR="003135EC">
        <w:t xml:space="preserve">       </w:t>
      </w:r>
    </w:p>
    <w:p w:rsidR="00904BDA" w:rsidRDefault="005B2CB6" w:rsidP="003135EC">
      <w:pPr>
        <w:spacing w:after="180" w:line="262" w:lineRule="auto"/>
        <w:ind w:right="663"/>
        <w:contextualSpacing/>
        <w:jc w:val="left"/>
      </w:pPr>
      <w:r>
        <w:t xml:space="preserve">    </w:t>
      </w:r>
      <w:r w:rsidR="003135EC">
        <w:t xml:space="preserve">                                                                                    </w:t>
      </w:r>
      <w:r w:rsidR="00AD5199" w:rsidRPr="00C521F7">
        <w:t>FACULTAD</w:t>
      </w:r>
      <w:r w:rsidR="00462E6E">
        <w:t xml:space="preserve"> DE</w:t>
      </w:r>
      <w:r w:rsidR="00904BDA">
        <w:t xml:space="preserve"> </w:t>
      </w:r>
      <w:r w:rsidR="003135EC">
        <w:t>……………………</w:t>
      </w:r>
    </w:p>
    <w:p w:rsidR="00904BDA" w:rsidRDefault="00904BDA" w:rsidP="00AD5199">
      <w:pPr>
        <w:spacing w:after="180" w:line="262" w:lineRule="auto"/>
        <w:ind w:right="663"/>
        <w:contextualSpacing/>
        <w:jc w:val="left"/>
      </w:pPr>
    </w:p>
    <w:p w:rsidR="00AD5199" w:rsidRPr="00C521F7" w:rsidRDefault="00AD5199" w:rsidP="00AD5199">
      <w:pPr>
        <w:pStyle w:val="Ttulo3"/>
        <w:spacing w:after="3" w:line="265" w:lineRule="auto"/>
        <w:ind w:left="10" w:right="1"/>
        <w:jc w:val="both"/>
        <w:rPr>
          <w:b w:val="0"/>
        </w:rPr>
      </w:pPr>
    </w:p>
    <w:p w:rsidR="00AD5199" w:rsidRPr="00C521F7" w:rsidRDefault="00AD5199" w:rsidP="00AD5199">
      <w:pPr>
        <w:pStyle w:val="Ttulo3"/>
        <w:spacing w:after="3" w:line="265" w:lineRule="auto"/>
        <w:ind w:left="10" w:right="1"/>
        <w:jc w:val="both"/>
        <w:rPr>
          <w:b w:val="0"/>
        </w:rPr>
      </w:pPr>
    </w:p>
    <w:p w:rsidR="00AD5199" w:rsidRPr="00C521F7" w:rsidRDefault="00AD5199" w:rsidP="00AD5199">
      <w:pPr>
        <w:pStyle w:val="Ttulo3"/>
        <w:spacing w:after="3" w:line="265" w:lineRule="auto"/>
        <w:ind w:left="10" w:right="1"/>
        <w:jc w:val="both"/>
        <w:rPr>
          <w:b w:val="0"/>
        </w:rPr>
      </w:pPr>
    </w:p>
    <w:p w:rsidR="005B2CB6" w:rsidRDefault="00AD5199" w:rsidP="00AD5199">
      <w:pPr>
        <w:pStyle w:val="Ttulo3"/>
        <w:spacing w:after="3" w:line="265" w:lineRule="auto"/>
        <w:ind w:left="2134" w:right="1" w:firstLine="0"/>
        <w:jc w:val="both"/>
      </w:pPr>
      <w:r w:rsidRPr="00C521F7">
        <w:rPr>
          <w:b w:val="0"/>
        </w:rPr>
        <w:t xml:space="preserve">Vo Bo </w:t>
      </w:r>
      <w:r w:rsidR="003135EC">
        <w:rPr>
          <w:b w:val="0"/>
        </w:rPr>
        <w:t>…………………………………………</w:t>
      </w:r>
    </w:p>
    <w:p w:rsidR="00AD5199" w:rsidRDefault="005B2CB6" w:rsidP="00AD5199">
      <w:pPr>
        <w:pStyle w:val="Ttulo3"/>
        <w:spacing w:after="3" w:line="265" w:lineRule="auto"/>
        <w:ind w:left="2134" w:right="1" w:firstLine="0"/>
        <w:jc w:val="both"/>
        <w:rPr>
          <w:b w:val="0"/>
        </w:rPr>
      </w:pPr>
      <w:r>
        <w:t xml:space="preserve">                  </w:t>
      </w:r>
      <w:r w:rsidR="00AD5199" w:rsidRPr="00C521F7">
        <w:rPr>
          <w:b w:val="0"/>
        </w:rPr>
        <w:t>VICERRECTOR</w:t>
      </w:r>
      <w:r w:rsidR="003135EC">
        <w:rPr>
          <w:b w:val="0"/>
        </w:rPr>
        <w:t xml:space="preserve"> (</w:t>
      </w:r>
      <w:r>
        <w:rPr>
          <w:b w:val="0"/>
        </w:rPr>
        <w:t>A</w:t>
      </w:r>
      <w:r w:rsidR="003135EC">
        <w:rPr>
          <w:b w:val="0"/>
        </w:rPr>
        <w:t>)</w:t>
      </w:r>
    </w:p>
    <w:p w:rsidR="005B2CB6" w:rsidRPr="005B2CB6" w:rsidRDefault="005B2CB6" w:rsidP="005B2CB6">
      <w:r>
        <w:t xml:space="preserve">                                 UNIVERSIDAD MAYOR DE SAN ANDRÉS </w:t>
      </w:r>
    </w:p>
    <w:p w:rsidR="00AD5199" w:rsidRPr="00C521F7" w:rsidRDefault="00AD5199" w:rsidP="00AD5199"/>
    <w:p w:rsidR="00AD5199" w:rsidRPr="00C521F7" w:rsidRDefault="00AD5199" w:rsidP="00AD5199"/>
    <w:p w:rsidR="00AD5199" w:rsidRPr="00C521F7" w:rsidRDefault="00AD5199" w:rsidP="00AD5199"/>
    <w:p w:rsidR="00AD5199" w:rsidRPr="00C521F7" w:rsidRDefault="00AD5199" w:rsidP="00AD5199"/>
    <w:p w:rsidR="00AD5199" w:rsidRPr="00C521F7" w:rsidRDefault="00AD5199" w:rsidP="00AD5199"/>
    <w:p w:rsidR="00AD5199" w:rsidRDefault="00AD5199" w:rsidP="00AD5199"/>
    <w:permEnd w:id="1383214815"/>
    <w:p w:rsidR="00AD5199" w:rsidRDefault="00AD5199" w:rsidP="00AD5199"/>
    <w:p w:rsidR="00AD5199" w:rsidRDefault="00AD5199" w:rsidP="00AD5199"/>
    <w:p w:rsidR="00AD5199" w:rsidRDefault="00AD5199" w:rsidP="00AD5199"/>
    <w:p w:rsidR="00AD5199" w:rsidRDefault="00AD5199" w:rsidP="00AD5199"/>
    <w:p w:rsidR="00AD5199" w:rsidRDefault="00AD5199" w:rsidP="00AD5199"/>
    <w:p w:rsidR="00AD5199" w:rsidRDefault="00AD5199" w:rsidP="00AD5199"/>
    <w:p w:rsidR="00AD5199" w:rsidRDefault="00AD5199" w:rsidP="00AD5199"/>
    <w:p w:rsidR="00AD5199" w:rsidRDefault="00AD5199" w:rsidP="00AD5199"/>
    <w:p w:rsidR="00AD5199" w:rsidRDefault="00AD5199" w:rsidP="00AD5199"/>
    <w:p w:rsidR="00AD5199" w:rsidRPr="00C521F7" w:rsidRDefault="00AD5199" w:rsidP="00AD5199"/>
    <w:p w:rsidR="00AD5199" w:rsidRPr="00C521F7" w:rsidRDefault="00AD5199" w:rsidP="00AD5199"/>
    <w:p w:rsidR="00AD5199" w:rsidRPr="00D3579F" w:rsidRDefault="00AD5199" w:rsidP="00AD5199">
      <w:pPr>
        <w:spacing w:after="0" w:line="261" w:lineRule="auto"/>
        <w:ind w:left="-5"/>
        <w:jc w:val="center"/>
        <w:rPr>
          <w:sz w:val="24"/>
        </w:rPr>
      </w:pPr>
      <w:r w:rsidRPr="002E06B2">
        <w:rPr>
          <w:b/>
        </w:rPr>
        <w:t>DOCUMENTOS QUE DEBEN ACOMPAÑARSE A LA CONVOCATORIA PARA SU APROBACIÓN Y FIRMA</w:t>
      </w:r>
    </w:p>
    <w:p w:rsidR="00AD5199" w:rsidRPr="00C521F7" w:rsidRDefault="00AD5199" w:rsidP="00AD5199">
      <w:pPr>
        <w:spacing w:after="179" w:line="261" w:lineRule="auto"/>
        <w:ind w:left="730"/>
        <w:jc w:val="left"/>
        <w:rPr>
          <w:b/>
        </w:rPr>
      </w:pPr>
    </w:p>
    <w:p w:rsidR="00AD5199" w:rsidRPr="00C521F7" w:rsidRDefault="00AD5199" w:rsidP="00AD5199">
      <w:pPr>
        <w:spacing w:after="179" w:line="261" w:lineRule="auto"/>
        <w:ind w:left="730"/>
        <w:jc w:val="left"/>
        <w:rPr>
          <w:b/>
        </w:rPr>
      </w:pPr>
      <w:r w:rsidRPr="00C521F7">
        <w:rPr>
          <w:b/>
        </w:rPr>
        <w:t>Por parte de la Unidad Solicitante</w:t>
      </w:r>
    </w:p>
    <w:p w:rsidR="00AD5199" w:rsidRPr="00C521F7" w:rsidRDefault="00AD5199" w:rsidP="00AD5199">
      <w:pPr>
        <w:numPr>
          <w:ilvl w:val="0"/>
          <w:numId w:val="4"/>
        </w:numPr>
        <w:spacing w:after="190" w:line="233" w:lineRule="auto"/>
      </w:pPr>
      <w:r w:rsidRPr="00C521F7">
        <w:t>Convocatoria in extenso</w:t>
      </w:r>
    </w:p>
    <w:p w:rsidR="00AD5199" w:rsidRPr="00C521F7" w:rsidRDefault="00AD5199" w:rsidP="00AD5199">
      <w:pPr>
        <w:numPr>
          <w:ilvl w:val="0"/>
          <w:numId w:val="4"/>
        </w:numPr>
        <w:spacing w:after="190" w:line="233" w:lineRule="auto"/>
      </w:pPr>
      <w:r w:rsidRPr="00C521F7">
        <w:rPr>
          <w:i/>
        </w:rPr>
        <w:t>Resolución</w:t>
      </w:r>
      <w:r w:rsidRPr="00C521F7">
        <w:rPr>
          <w:i/>
          <w:color w:val="000000"/>
        </w:rPr>
        <w:t xml:space="preserve"> de Carrera que a</w:t>
      </w:r>
      <w:r w:rsidRPr="00C521F7">
        <w:rPr>
          <w:i/>
        </w:rPr>
        <w:t>prueba la Convocatoria</w:t>
      </w:r>
      <w:r w:rsidRPr="00C521F7">
        <w:rPr>
          <w:i/>
          <w:color w:val="000000"/>
        </w:rPr>
        <w:t xml:space="preserve"> y autoriza su publicación.  </w:t>
      </w:r>
    </w:p>
    <w:p w:rsidR="00AD5199" w:rsidRPr="00C521F7" w:rsidRDefault="00AD5199" w:rsidP="00AD5199">
      <w:pPr>
        <w:numPr>
          <w:ilvl w:val="0"/>
          <w:numId w:val="4"/>
        </w:numPr>
        <w:spacing w:after="190" w:line="233" w:lineRule="auto"/>
      </w:pPr>
      <w:r w:rsidRPr="00C521F7">
        <w:rPr>
          <w:i/>
        </w:rPr>
        <w:t>Resolución d</w:t>
      </w:r>
      <w:r w:rsidRPr="00C521F7">
        <w:rPr>
          <w:i/>
          <w:color w:val="000000"/>
        </w:rPr>
        <w:t xml:space="preserve">el Honorable Consejo Facultativo que </w:t>
      </w:r>
      <w:r w:rsidRPr="00C521F7">
        <w:rPr>
          <w:i/>
        </w:rPr>
        <w:t>aprueba la Convocatoria</w:t>
      </w:r>
      <w:r w:rsidRPr="00C521F7">
        <w:rPr>
          <w:i/>
          <w:color w:val="000000"/>
        </w:rPr>
        <w:t xml:space="preserve"> y autoriza su publicación.  </w:t>
      </w:r>
    </w:p>
    <w:p w:rsidR="00AD5199" w:rsidRPr="00C521F7" w:rsidRDefault="00AD5199" w:rsidP="00AD5199">
      <w:pPr>
        <w:numPr>
          <w:ilvl w:val="0"/>
          <w:numId w:val="4"/>
        </w:numPr>
        <w:spacing w:after="99" w:line="319" w:lineRule="auto"/>
      </w:pPr>
      <w:r w:rsidRPr="00C521F7">
        <w:rPr>
          <w:i/>
          <w:color w:val="000000"/>
        </w:rPr>
        <w:t>Certificación Presupuestaria de carga horaria otorgada por el Departamento de Personal Docente (Tiene Valide</w:t>
      </w:r>
      <w:r w:rsidRPr="00C521F7">
        <w:rPr>
          <w:i/>
        </w:rPr>
        <w:t>z de 30 días calendario a partir de su emisión</w:t>
      </w:r>
      <w:r w:rsidRPr="00C521F7">
        <w:rPr>
          <w:i/>
          <w:color w:val="000000"/>
        </w:rPr>
        <w:t xml:space="preserve">). </w:t>
      </w:r>
    </w:p>
    <w:p w:rsidR="00AD5199" w:rsidRPr="00C521F7" w:rsidRDefault="00AD5199" w:rsidP="00AD5199">
      <w:pPr>
        <w:spacing w:after="99" w:line="319" w:lineRule="auto"/>
        <w:ind w:left="725" w:firstLine="0"/>
      </w:pPr>
      <w:r w:rsidRPr="00C521F7">
        <w:rPr>
          <w:b/>
        </w:rPr>
        <w:t>Por parte de Secretaría Académica</w:t>
      </w:r>
    </w:p>
    <w:p w:rsidR="00AD5199" w:rsidRPr="00C521F7" w:rsidRDefault="00AD5199" w:rsidP="00AD5199">
      <w:pPr>
        <w:numPr>
          <w:ilvl w:val="0"/>
          <w:numId w:val="3"/>
        </w:numPr>
        <w:spacing w:after="190" w:line="233" w:lineRule="auto"/>
        <w:ind w:hanging="350"/>
      </w:pPr>
      <w:r w:rsidRPr="00C521F7">
        <w:rPr>
          <w:i/>
          <w:color w:val="000000"/>
        </w:rPr>
        <w:t>Revisión de la documentación y contenido de la Convocatoria realizado por el (la) Analista de Secretaría Académica.</w:t>
      </w:r>
    </w:p>
    <w:p w:rsidR="00AD5199" w:rsidRPr="00C521F7" w:rsidRDefault="00AD5199" w:rsidP="00AD5199">
      <w:pPr>
        <w:numPr>
          <w:ilvl w:val="0"/>
          <w:numId w:val="3"/>
        </w:numPr>
        <w:spacing w:after="190" w:line="233" w:lineRule="auto"/>
        <w:ind w:hanging="350"/>
      </w:pPr>
      <w:r w:rsidRPr="00C521F7">
        <w:rPr>
          <w:i/>
          <w:color w:val="000000"/>
        </w:rPr>
        <w:t xml:space="preserve">Informe del Departamento de </w:t>
      </w:r>
      <w:r w:rsidRPr="00C521F7">
        <w:rPr>
          <w:i/>
        </w:rPr>
        <w:t>Asesoría</w:t>
      </w:r>
      <w:r w:rsidRPr="00C521F7">
        <w:rPr>
          <w:i/>
          <w:color w:val="000000"/>
        </w:rPr>
        <w:t xml:space="preserve"> Jurídica. (Solicitado por Secretaría Académica con Vo.Bo. de Vicerrectorado)</w:t>
      </w:r>
    </w:p>
    <w:p w:rsidR="00AD5199" w:rsidRPr="00C521F7" w:rsidRDefault="00AD5199" w:rsidP="00AD5199">
      <w:pPr>
        <w:numPr>
          <w:ilvl w:val="0"/>
          <w:numId w:val="3"/>
        </w:numPr>
        <w:spacing w:after="190" w:line="233" w:lineRule="auto"/>
        <w:ind w:hanging="350"/>
      </w:pPr>
      <w:r w:rsidRPr="00C521F7">
        <w:rPr>
          <w:i/>
          <w:color w:val="000000"/>
        </w:rPr>
        <w:t>Resolución Rectoral (Solicitada a Secretaría General por Secretaría Académica con Vo.Bo. de Vicerrectorado)</w:t>
      </w:r>
    </w:p>
    <w:p w:rsidR="00AD5199" w:rsidRPr="00C521F7" w:rsidRDefault="00AD5199" w:rsidP="00AD5199">
      <w:pPr>
        <w:spacing w:after="205" w:line="233" w:lineRule="auto"/>
        <w:rPr>
          <w:i/>
        </w:rPr>
      </w:pPr>
      <w:r w:rsidRPr="00C521F7">
        <w:rPr>
          <w:i/>
        </w:rPr>
        <w:t>LAS CONVOCATORIAS PARA SU PUBLICACIÓN, DEBEN SER PRESENTADAS ANTE EL (LA) VICERRECTOR (A), CON NOTA FIRMADA POR EL PRESIDENTE DEL COMITÉ ELECTORAL Y EL SEÑOR DECANO DE LA FACULTAD, SOLICITANDO VISTO BUENO A LA CONVOCATORIA, CONTANDO CON HOJA DE RUTA, ACOMPAÑANDO TODOS LOS REQUISITOS PRECEDENTEMENTE SEÑALADOS, CON  5 DÍAS HÁBILES DE ANTICIPACIÓN A LA FECHA DE PUBLICACIÓN.</w:t>
      </w:r>
    </w:p>
    <w:p w:rsidR="00AD5199" w:rsidRPr="00C521F7" w:rsidRDefault="00AD5199" w:rsidP="00AD5199">
      <w:pPr>
        <w:spacing w:after="205" w:line="233" w:lineRule="auto"/>
      </w:pPr>
      <w:r w:rsidRPr="00C521F7">
        <w:rPr>
          <w:i/>
        </w:rPr>
        <w:t xml:space="preserve">La Convocatoria debe ser publicada por lo menos con 30 días de anticipación al verificativo de las mismas. </w:t>
      </w:r>
    </w:p>
    <w:p w:rsidR="00236DD4" w:rsidRDefault="0077488B"/>
    <w:sectPr w:rsidR="00236DD4" w:rsidSect="008D32B1">
      <w:footerReference w:type="default" r:id="rId7"/>
      <w:pgSz w:w="12240" w:h="15840" w:code="1"/>
      <w:pgMar w:top="284" w:right="707"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88B" w:rsidRDefault="0077488B" w:rsidP="00AD5199">
      <w:pPr>
        <w:spacing w:after="0" w:line="240" w:lineRule="auto"/>
      </w:pPr>
      <w:r>
        <w:separator/>
      </w:r>
    </w:p>
  </w:endnote>
  <w:endnote w:type="continuationSeparator" w:id="0">
    <w:p w:rsidR="0077488B" w:rsidRDefault="0077488B" w:rsidP="00AD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724789794"/>
      <w:docPartObj>
        <w:docPartGallery w:val="Page Numbers (Bottom of Page)"/>
        <w:docPartUnique/>
      </w:docPartObj>
    </w:sdtPr>
    <w:sdtEndPr/>
    <w:sdtContent>
      <w:sdt>
        <w:sdtPr>
          <w:rPr>
            <w:sz w:val="16"/>
            <w:szCs w:val="16"/>
          </w:rPr>
          <w:id w:val="1603138029"/>
          <w:docPartObj>
            <w:docPartGallery w:val="Page Numbers (Top of Page)"/>
            <w:docPartUnique/>
          </w:docPartObj>
        </w:sdtPr>
        <w:sdtEndPr/>
        <w:sdtContent>
          <w:p w:rsidR="00AD5199" w:rsidRPr="00AD5199" w:rsidRDefault="00AD5199" w:rsidP="00AD5199">
            <w:pPr>
              <w:pStyle w:val="Piedepgina"/>
              <w:jc w:val="right"/>
              <w:rPr>
                <w:sz w:val="16"/>
                <w:szCs w:val="16"/>
              </w:rPr>
            </w:pPr>
            <w:r w:rsidRPr="00AD5199">
              <w:rPr>
                <w:sz w:val="16"/>
                <w:szCs w:val="16"/>
                <w:lang w:val="es-ES"/>
              </w:rPr>
              <w:t xml:space="preserve">Página </w:t>
            </w:r>
            <w:r w:rsidRPr="00AD5199">
              <w:rPr>
                <w:b/>
                <w:bCs/>
                <w:sz w:val="16"/>
                <w:szCs w:val="16"/>
              </w:rPr>
              <w:fldChar w:fldCharType="begin"/>
            </w:r>
            <w:r w:rsidRPr="00AD5199">
              <w:rPr>
                <w:b/>
                <w:bCs/>
                <w:sz w:val="16"/>
                <w:szCs w:val="16"/>
              </w:rPr>
              <w:instrText>PAGE</w:instrText>
            </w:r>
            <w:r w:rsidRPr="00AD5199">
              <w:rPr>
                <w:b/>
                <w:bCs/>
                <w:sz w:val="16"/>
                <w:szCs w:val="16"/>
              </w:rPr>
              <w:fldChar w:fldCharType="separate"/>
            </w:r>
            <w:r w:rsidR="008D32B1">
              <w:rPr>
                <w:b/>
                <w:bCs/>
                <w:noProof/>
                <w:sz w:val="16"/>
                <w:szCs w:val="16"/>
              </w:rPr>
              <w:t>1</w:t>
            </w:r>
            <w:r w:rsidRPr="00AD5199">
              <w:rPr>
                <w:b/>
                <w:bCs/>
                <w:sz w:val="16"/>
                <w:szCs w:val="16"/>
              </w:rPr>
              <w:fldChar w:fldCharType="end"/>
            </w:r>
            <w:r w:rsidRPr="00AD5199">
              <w:rPr>
                <w:sz w:val="16"/>
                <w:szCs w:val="16"/>
                <w:lang w:val="es-ES"/>
              </w:rPr>
              <w:t xml:space="preserve"> de </w:t>
            </w:r>
            <w:r w:rsidRPr="00AD5199">
              <w:rPr>
                <w:b/>
                <w:bCs/>
                <w:sz w:val="16"/>
                <w:szCs w:val="16"/>
              </w:rPr>
              <w:fldChar w:fldCharType="begin"/>
            </w:r>
            <w:r w:rsidRPr="00AD5199">
              <w:rPr>
                <w:b/>
                <w:bCs/>
                <w:sz w:val="16"/>
                <w:szCs w:val="16"/>
              </w:rPr>
              <w:instrText>NUMPAGES</w:instrText>
            </w:r>
            <w:r w:rsidRPr="00AD5199">
              <w:rPr>
                <w:b/>
                <w:bCs/>
                <w:sz w:val="16"/>
                <w:szCs w:val="16"/>
              </w:rPr>
              <w:fldChar w:fldCharType="separate"/>
            </w:r>
            <w:r w:rsidR="008D32B1">
              <w:rPr>
                <w:b/>
                <w:bCs/>
                <w:noProof/>
                <w:sz w:val="16"/>
                <w:szCs w:val="16"/>
              </w:rPr>
              <w:t>4</w:t>
            </w:r>
            <w:r w:rsidRPr="00AD5199">
              <w:rPr>
                <w:b/>
                <w:bCs/>
                <w:sz w:val="16"/>
                <w:szCs w:val="16"/>
              </w:rPr>
              <w:fldChar w:fldCharType="end"/>
            </w:r>
          </w:p>
        </w:sdtContent>
      </w:sdt>
    </w:sdtContent>
  </w:sdt>
  <w:p w:rsidR="00AD5199" w:rsidRDefault="00AD51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88B" w:rsidRDefault="0077488B" w:rsidP="00AD5199">
      <w:pPr>
        <w:spacing w:after="0" w:line="240" w:lineRule="auto"/>
      </w:pPr>
      <w:r>
        <w:separator/>
      </w:r>
    </w:p>
  </w:footnote>
  <w:footnote w:type="continuationSeparator" w:id="0">
    <w:p w:rsidR="0077488B" w:rsidRDefault="0077488B" w:rsidP="00AD5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30872"/>
    <w:multiLevelType w:val="hybridMultilevel"/>
    <w:tmpl w:val="6B40E3A8"/>
    <w:lvl w:ilvl="0" w:tplc="2BBC1AD0">
      <w:start w:val="1"/>
      <w:numFmt w:val="decimal"/>
      <w:lvlText w:val="%1."/>
      <w:lvlJc w:val="left"/>
      <w:pPr>
        <w:ind w:left="71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1F05F2A">
      <w:start w:val="1"/>
      <w:numFmt w:val="lowerLetter"/>
      <w:lvlText w:val="%2"/>
      <w:lvlJc w:val="left"/>
      <w:pPr>
        <w:ind w:left="14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41D4E082">
      <w:start w:val="1"/>
      <w:numFmt w:val="lowerRoman"/>
      <w:lvlText w:val="%3"/>
      <w:lvlJc w:val="left"/>
      <w:pPr>
        <w:ind w:left="21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95E6462C">
      <w:start w:val="1"/>
      <w:numFmt w:val="decimal"/>
      <w:lvlText w:val="%4"/>
      <w:lvlJc w:val="left"/>
      <w:pPr>
        <w:ind w:left="28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932EC51C">
      <w:start w:val="1"/>
      <w:numFmt w:val="lowerLetter"/>
      <w:lvlText w:val="%5"/>
      <w:lvlJc w:val="left"/>
      <w:pPr>
        <w:ind w:left="360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38CEA366">
      <w:start w:val="1"/>
      <w:numFmt w:val="lowerRoman"/>
      <w:lvlText w:val="%6"/>
      <w:lvlJc w:val="left"/>
      <w:pPr>
        <w:ind w:left="432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26D6227A">
      <w:start w:val="1"/>
      <w:numFmt w:val="decimal"/>
      <w:lvlText w:val="%7"/>
      <w:lvlJc w:val="left"/>
      <w:pPr>
        <w:ind w:left="504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1F3E03B4">
      <w:start w:val="1"/>
      <w:numFmt w:val="lowerLetter"/>
      <w:lvlText w:val="%8"/>
      <w:lvlJc w:val="left"/>
      <w:pPr>
        <w:ind w:left="576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6516714E">
      <w:start w:val="1"/>
      <w:numFmt w:val="lowerRoman"/>
      <w:lvlText w:val="%9"/>
      <w:lvlJc w:val="left"/>
      <w:pPr>
        <w:ind w:left="6480"/>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nsid w:val="49174DA0"/>
    <w:multiLevelType w:val="hybridMultilevel"/>
    <w:tmpl w:val="68645596"/>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nsid w:val="57DD71E8"/>
    <w:multiLevelType w:val="hybridMultilevel"/>
    <w:tmpl w:val="40406382"/>
    <w:lvl w:ilvl="0" w:tplc="CB167ED0">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F9881E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4C2C80">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48C03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43E121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FA5A3E">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E923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2CAF17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54A2F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58E16BF9"/>
    <w:multiLevelType w:val="hybridMultilevel"/>
    <w:tmpl w:val="FED60C96"/>
    <w:lvl w:ilvl="0" w:tplc="3544C4A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003A2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F0C1F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6029C10">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AC889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83A4260">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1B0EEB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0A504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AB06388">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ocumentProtection w:edit="readOnly" w:formatting="1" w:enforcement="1" w:cryptProviderType="rsaAES" w:cryptAlgorithmClass="hash" w:cryptAlgorithmType="typeAny" w:cryptAlgorithmSid="14" w:cryptSpinCount="100000" w:hash="cOCOV6PDk5MOD27ywZ4oP0rDlomfXZzQuCP5i4irJfw8YCfFlMGcYBFGZ0XWebU4MSxuCs8Y89s9GVdOdJFHLw==" w:salt="x+qyrYzTBe46Wv8VC/QZ4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99"/>
    <w:rsid w:val="00120727"/>
    <w:rsid w:val="00172A7F"/>
    <w:rsid w:val="00193C77"/>
    <w:rsid w:val="00203D74"/>
    <w:rsid w:val="00275F55"/>
    <w:rsid w:val="002E6784"/>
    <w:rsid w:val="002F06E6"/>
    <w:rsid w:val="003135EC"/>
    <w:rsid w:val="00333833"/>
    <w:rsid w:val="003F75AE"/>
    <w:rsid w:val="004174AC"/>
    <w:rsid w:val="00462E6E"/>
    <w:rsid w:val="004A173B"/>
    <w:rsid w:val="004A2846"/>
    <w:rsid w:val="00501E6A"/>
    <w:rsid w:val="005242A2"/>
    <w:rsid w:val="005B2CB6"/>
    <w:rsid w:val="0066028B"/>
    <w:rsid w:val="006A075B"/>
    <w:rsid w:val="006C0824"/>
    <w:rsid w:val="00722024"/>
    <w:rsid w:val="007557AF"/>
    <w:rsid w:val="0077488B"/>
    <w:rsid w:val="008277D1"/>
    <w:rsid w:val="00837AD8"/>
    <w:rsid w:val="008A4CE4"/>
    <w:rsid w:val="008D32B1"/>
    <w:rsid w:val="008E667A"/>
    <w:rsid w:val="00904BDA"/>
    <w:rsid w:val="00923174"/>
    <w:rsid w:val="00994936"/>
    <w:rsid w:val="009C7EAF"/>
    <w:rsid w:val="009D18CA"/>
    <w:rsid w:val="00A2157C"/>
    <w:rsid w:val="00A46B62"/>
    <w:rsid w:val="00A61B6D"/>
    <w:rsid w:val="00AD5199"/>
    <w:rsid w:val="00B75811"/>
    <w:rsid w:val="00CB1FC1"/>
    <w:rsid w:val="00D64632"/>
    <w:rsid w:val="00D94E03"/>
    <w:rsid w:val="00DB51E5"/>
    <w:rsid w:val="00DB7875"/>
    <w:rsid w:val="00DC47FA"/>
    <w:rsid w:val="00E13AE1"/>
    <w:rsid w:val="00E42D32"/>
    <w:rsid w:val="00F81AD6"/>
    <w:rsid w:val="00FD64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9929A-190C-4393-95FE-5A251067B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199"/>
    <w:pPr>
      <w:spacing w:after="188" w:line="248" w:lineRule="auto"/>
      <w:ind w:left="10" w:hanging="10"/>
      <w:jc w:val="both"/>
    </w:pPr>
    <w:rPr>
      <w:rFonts w:ascii="Arial" w:eastAsia="Arial" w:hAnsi="Arial" w:cs="Arial"/>
      <w:color w:val="181717"/>
      <w:lang w:val="es-BO" w:eastAsia="es-BO"/>
    </w:rPr>
  </w:style>
  <w:style w:type="paragraph" w:styleId="Ttulo3">
    <w:name w:val="heading 3"/>
    <w:next w:val="Normal"/>
    <w:link w:val="Ttulo3Car"/>
    <w:uiPriority w:val="9"/>
    <w:unhideWhenUsed/>
    <w:qFormat/>
    <w:rsid w:val="00AD5199"/>
    <w:pPr>
      <w:keepNext/>
      <w:keepLines/>
      <w:spacing w:after="188" w:line="250" w:lineRule="auto"/>
      <w:ind w:left="2053" w:hanging="10"/>
      <w:jc w:val="center"/>
      <w:outlineLvl w:val="2"/>
    </w:pPr>
    <w:rPr>
      <w:rFonts w:ascii="Arial" w:eastAsia="Arial" w:hAnsi="Arial" w:cs="Arial"/>
      <w:b/>
      <w:color w:val="181717"/>
      <w:lang w:val="es-BO" w:eastAsia="es-B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AD5199"/>
    <w:rPr>
      <w:rFonts w:ascii="Arial" w:eastAsia="Arial" w:hAnsi="Arial" w:cs="Arial"/>
      <w:b/>
      <w:color w:val="181717"/>
      <w:lang w:val="es-BO" w:eastAsia="es-BO"/>
    </w:rPr>
  </w:style>
  <w:style w:type="paragraph" w:styleId="Encabezado">
    <w:name w:val="header"/>
    <w:basedOn w:val="Normal"/>
    <w:link w:val="EncabezadoCar"/>
    <w:uiPriority w:val="99"/>
    <w:unhideWhenUsed/>
    <w:rsid w:val="00AD519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D5199"/>
    <w:rPr>
      <w:rFonts w:ascii="Arial" w:eastAsia="Arial" w:hAnsi="Arial" w:cs="Arial"/>
      <w:color w:val="181717"/>
      <w:lang w:val="es-BO" w:eastAsia="es-BO"/>
    </w:rPr>
  </w:style>
  <w:style w:type="paragraph" w:styleId="Piedepgina">
    <w:name w:val="footer"/>
    <w:basedOn w:val="Normal"/>
    <w:link w:val="PiedepginaCar"/>
    <w:uiPriority w:val="99"/>
    <w:unhideWhenUsed/>
    <w:rsid w:val="00AD519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D5199"/>
    <w:rPr>
      <w:rFonts w:ascii="Arial" w:eastAsia="Arial" w:hAnsi="Arial" w:cs="Arial"/>
      <w:color w:val="181717"/>
      <w:lang w:val="es-BO" w:eastAsia="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999</Words>
  <Characters>5497</Characters>
  <Application>Microsoft Office Word</Application>
  <DocSecurity>8</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6484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DTIC-MAD</dc:creator>
  <cp:keywords/>
  <dc:description/>
  <cp:lastModifiedBy>Luffi</cp:lastModifiedBy>
  <cp:revision>4</cp:revision>
  <dcterms:created xsi:type="dcterms:W3CDTF">2024-04-24T16:44:00Z</dcterms:created>
  <dcterms:modified xsi:type="dcterms:W3CDTF">2024-04-24T18:17:00Z</dcterms:modified>
</cp:coreProperties>
</file>